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rFonts w:ascii="Georgia" w:hAnsi="Georgia" w:eastAsia="Georgia" w:cs="Georgia"/>
          <w:sz w:val="26"/>
          <w:szCs w:val="26"/>
        </w:rPr>
      </w:pPr>
      <w:r>
        <w:rPr>
          <w:rFonts w:eastAsia="Georgia" w:cs="Georgia" w:ascii="Georgia" w:hAnsi="Georgia"/>
          <w:sz w:val="26"/>
          <w:szCs w:val="26"/>
        </w:rPr>
        <w:t>INGRID (RADIO)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Heil Hitler! We will continue with our musical program in a few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moments. The Reichsministry announced today the establishment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of the first Lebensborn Homes for the continuation of German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heritage. Here girls of good Aryan heritage can meet with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outstanding examples of purebred manhood, the men and officers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 xml:space="preserve">of the SS. 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Bonuses as well as other rewards await fertile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volunteers in this great effort. In the words of Reichminister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Himmler, “Not every German girl can hope to find a husband, but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you can all fulfill your destiny and become mothers.”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1"/>
        <w:rPr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  <w:szCs w:val="26"/>
        </w:rPr>
      </w:r>
    </w:p>
    <w:p>
      <w:pPr>
        <w:pStyle w:val="normal1"/>
        <w:rPr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  <w:szCs w:val="26"/>
        </w:rPr>
      </w:r>
    </w:p>
    <w:p>
      <w:pPr>
        <w:pStyle w:val="normal1"/>
        <w:rPr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  <w:szCs w:val="26"/>
        </w:rPr>
      </w:r>
    </w:p>
    <w:p>
      <w:pPr>
        <w:pStyle w:val="normal1"/>
        <w:rPr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  <w:szCs w:val="26"/>
        </w:rPr>
      </w:r>
    </w:p>
    <w:p>
      <w:pPr>
        <w:pStyle w:val="normal1"/>
        <w:rPr>
          <w:rFonts w:ascii="Arial;Helvetica;sans-serif" w:hAnsi="Arial;Helvetica;sans-serif"/>
          <w:b w:val="false"/>
          <w:i/>
          <w:iCs/>
          <w:caps w:val="false"/>
          <w:smallCaps w:val="false"/>
          <w:color w:val="222222"/>
          <w:spacing w:val="0"/>
          <w:sz w:val="24"/>
          <w:szCs w:val="26"/>
        </w:rPr>
      </w:pPr>
      <w:r>
        <w:rPr>
          <w:rFonts w:ascii="Arial;Helvetica;sans-serif" w:hAnsi="Arial;Helvetica;sans-serif"/>
          <w:b w:val="false"/>
          <w:i/>
          <w:iCs/>
          <w:caps w:val="false"/>
          <w:smallCaps w:val="false"/>
          <w:color w:val="222222"/>
          <w:spacing w:val="0"/>
          <w:sz w:val="24"/>
          <w:szCs w:val="26"/>
        </w:rPr>
        <w:t>Singing style:</w:t>
      </w:r>
    </w:p>
    <w:p>
      <w:pPr>
        <w:pStyle w:val="normal1"/>
        <w:rPr>
          <w:i/>
          <w:iCs/>
          <w:sz w:val="26"/>
          <w:szCs w:val="26"/>
        </w:rPr>
      </w:pPr>
      <w:r>
        <w:rPr>
          <w:rFonts w:ascii="Arial;Helvetica;sans-serif" w:hAnsi="Arial;Helvetica;sans-serif"/>
          <w:b w:val="false"/>
          <w:i/>
          <w:iCs/>
          <w:caps w:val="false"/>
          <w:smallCaps w:val="false"/>
          <w:color w:val="222222"/>
          <w:spacing w:val="0"/>
          <w:sz w:val="24"/>
          <w:szCs w:val="26"/>
        </w:rPr>
        <w:t>Vera Lynn's "We'll Meet Again" and "Aufwiedershen" Doris Day's "Dream a Little Dream," </w:t>
      </w:r>
      <w:r>
        <w:rPr>
          <w:i/>
          <w:iCs/>
          <w:sz w:val="26"/>
          <w:szCs w:val="26"/>
        </w:rPr>
        <w:t xml:space="preserve"> </w:t>
      </w:r>
    </w:p>
    <w:sectPr>
      <w:type w:val="nextPage"/>
      <w:pgSz w:w="12240" w:h="15840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Georgia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Arial">
    <w:altName w:val="Helvetica"/>
    <w:charset w:val="00" w:characterSet="windows-125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LibreOffice/26.2.1.2$Windows_X86_64 LibreOffice_project/620$Build-2</Application>
  <AppVersion>15.0000</AppVersion>
  <Pages>1</Pages>
  <Words>107</Words>
  <Characters>557</Characters>
  <CharactersWithSpaces>654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en-NZ</dc:language>
  <cp:lastModifiedBy/>
  <dcterms:modified xsi:type="dcterms:W3CDTF">2026-03-20T19:48:56Z</dcterms:modified>
  <cp:revision>1</cp:revision>
  <dc:subject/>
  <dc:title/>
</cp:coreProperties>
</file>