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right="-471"/>
        <w:rPr>
          <w:b w:val="0"/>
          <w:color w:val="c00000"/>
          <w:sz w:val="48"/>
          <w:szCs w:val="48"/>
          <w:vertAlign w:val="baseline"/>
        </w:rPr>
      </w:pPr>
      <w:r w:rsidDel="00000000" w:rsidR="00000000" w:rsidRPr="00000000">
        <w:rPr>
          <w:b w:val="1"/>
          <w:sz w:val="48"/>
          <w:szCs w:val="48"/>
          <w:vertAlign w:val="baseline"/>
          <w:rtl w:val="0"/>
        </w:rPr>
        <w:t xml:space="preserve">Nelson Repertory Theatre</w:t>
        <w:br w:type="textWrapping"/>
      </w: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Musical Director Job Description         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4486910</wp:posOffset>
            </wp:positionH>
            <wp:positionV relativeFrom="paragraph">
              <wp:posOffset>-556894</wp:posOffset>
            </wp:positionV>
            <wp:extent cx="1498600" cy="1638935"/>
            <wp:effectExtent b="0" l="0" r="0" t="0"/>
            <wp:wrapSquare wrapText="bothSides" distB="0" distT="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16389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Reports to: Production Manager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AIM: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To ensure a superior quality musical and vocal performance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KEY ATTRIBUTES: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Have a good understanding of music and can teach the music for the production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The ability to read music and understand how each instrument/voice fits into the “sound” of the production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Ability to work with the Sound Technician to ensure the music sounds great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Effective communication skills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Ability to collaborate with others and understand the </w:t>
      </w:r>
      <w:r w:rsidDel="00000000" w:rsidR="00000000" w:rsidRPr="00000000">
        <w:rPr>
          <w:sz w:val="24"/>
          <w:szCs w:val="24"/>
          <w:rtl w:val="0"/>
        </w:rPr>
        <w:t xml:space="preserve">D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irector</w:t>
      </w:r>
      <w:r w:rsidDel="00000000" w:rsidR="00000000" w:rsidRPr="00000000">
        <w:rPr>
          <w:sz w:val="24"/>
          <w:szCs w:val="24"/>
          <w:rtl w:val="0"/>
        </w:rPr>
        <w:t xml:space="preserve">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 vision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Ensure they, and all members of the production reporting to them adhere to the Nelson Repertory Theatre’s code of conduct.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PRE-AUDITION: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Attend all meetings on the request of the Production Manager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 xml:space="preserve">Discuss with Production Manager the budget at pre-production meeting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firstLine="33.000000000000114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consultation with the Director and Production Manager organise a pre-audition workshop if required and arrange necessary musical requirements.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firstLine="33.000000000000114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firstLine="33.000000000000114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consultation with the Director, decide what you are looking for in auditionees.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firstLine="33.000000000000114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firstLine="33.000000000000114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consultation with the Director, Choreographer and Production Manager set rehearsal schedule.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firstLine="33.000000000000114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firstLine="33.000000000000114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If using a live orchestra:    </w:t>
        <w:tab/>
        <w:t xml:space="preserve">Acquire pianist for auditions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firstLine="33.000000000000114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  <w:tab/>
        <w:tab/>
        <w:tab/>
        <w:t xml:space="preserve">       </w:t>
        <w:tab/>
        <w:t xml:space="preserve">Acquire rehearsal pianists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</w:t>
        <w:tab/>
        <w:t xml:space="preserve">Acquire musicians for the orchestra/band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 xml:space="preserve">If not using a live orchestra: </w:t>
        <w:tab/>
        <w:t xml:space="preserve">Obtain tracks from appropriate supplier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ab/>
        <w:tab/>
        <w:t xml:space="preserve">           </w:t>
        <w:tab/>
        <w:t xml:space="preserve">Adjust the tracks accordingly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50"/>
        </w:tabs>
        <w:spacing w:after="0" w:before="0" w:line="240" w:lineRule="auto"/>
        <w:ind w:left="2127" w:right="0" w:firstLine="33.000000000000114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AUDITIONS:</w:t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Attend auditions as part of the creative panel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 xml:space="preserve">Cast the show in collaboration with the Director, Choreographer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PRE-SHOW: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Attend rehearsals as per requirements of the rehearsal schedule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Attend production meetings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Teach the musical numbers to the Principals and chorus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Ensure dance numbers are defined and on tape if required for choreography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In consultation with the Director, ensure that a rehearsal pianist or tracks are available for all rehearsal involving vocal music.  Conduct (or assist) with running rehearsals.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Complete a list of names of the orchestra and musical team and acknowledgements for the programme – give this to the Production Manager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Rehearse the orchestra/band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RUN OF SHOW: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Vocally warm up the company prior to all performances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Check musicians are in the theatre 30 minutes prior to performance and all instruments are tuned ready for the performance prior to doors opening to the audience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Organise </w:t>
      </w:r>
      <w:r w:rsidDel="00000000" w:rsidR="00000000" w:rsidRPr="00000000">
        <w:rPr>
          <w:sz w:val="24"/>
          <w:szCs w:val="24"/>
          <w:rtl w:val="0"/>
        </w:rPr>
        <w:t xml:space="preserve">personnel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to conduct or lead the performances yourself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POST SHOW: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Ensure all instrumental scores are returned to the Production Manager in a clean tidy state.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Give the Production Manager all receipts / invoices for payment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Acknowledge your orchestra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footerReference r:id="rId8" w:type="default"/>
      <w:pgSz w:h="16838" w:w="11906" w:orient="portrait"/>
      <w:pgMar w:bottom="851" w:top="1418" w:left="1134" w:right="14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Nelson Repertory Theatre Job Description</w:t>
      <w:tab/>
      <w:tab/>
      <w:t xml:space="preserve">Version 1 Issued: </w:t>
    </w:r>
    <w:r w:rsidDel="00000000" w:rsidR="00000000" w:rsidRPr="00000000">
      <w:rPr>
        <w:rtl w:val="0"/>
      </w:rPr>
      <w:t xml:space="preserve">26/2/2024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NZ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character" w:styleId="DefaultParagraphFont">
    <w:name w:val="Default Paragraph Font"/>
    <w:next w:val="DefaultParagraphFont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NoSpacing">
    <w:name w:val="No Spacing"/>
    <w:next w:val="NoSpacing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paragraph" w:styleId="Header">
    <w:name w:val="Header"/>
    <w:basedOn w:val="Normal"/>
    <w:next w:val="Header"/>
    <w:autoRedefine w:val="0"/>
    <w:hidden w:val="0"/>
    <w:qFormat w:val="1"/>
    <w:pPr>
      <w:tabs>
        <w:tab w:val="center" w:leader="none" w:pos="4513"/>
        <w:tab w:val="right" w:leader="none" w:pos="9026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character" w:styleId="HeaderChar">
    <w:name w:val="Header Char"/>
    <w:next w:val="HeaderCh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Footer">
    <w:name w:val="Footer"/>
    <w:basedOn w:val="Normal"/>
    <w:next w:val="Footer"/>
    <w:autoRedefine w:val="0"/>
    <w:hidden w:val="0"/>
    <w:qFormat w:val="1"/>
    <w:pPr>
      <w:tabs>
        <w:tab w:val="center" w:leader="none" w:pos="4513"/>
        <w:tab w:val="right" w:leader="none" w:pos="9026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character" w:styleId="FooterChar">
    <w:name w:val="Footer Char"/>
    <w:next w:val="FooterCh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koPYi4Y6VPxEIEjiBgT6M9n3Mg==">CgMxLjA4AHIhMUp0MVJrd2lFYTkzTmtkS3pRajlKUVJ3bzdrZGVyai1x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2017-02-23T08:29:00Z</dcterms:created>
  <dc:creator>Colossus</dc:creator>
</cp:coreProperties>
</file>